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DD6" w:rsidRDefault="00CC0C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204DD6" w:rsidRPr="00B33A31" w:rsidRDefault="00CC0CB6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8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881"/>
        <w:gridCol w:w="5176"/>
      </w:tblGrid>
      <w:tr w:rsidR="00204DD6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4DD6" w:rsidRDefault="00CC0CB6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4DD6" w:rsidRDefault="00CC0CB6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</w:p>
        </w:tc>
      </w:tr>
      <w:tr w:rsidR="00204DD6" w:rsidRPr="002F58B4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1 по счету «Касса»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 листы кассовой книги (ф. 0504514) – отчет кассира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0504510)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 кассовый ордер (ф. 0310001)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 кассовый ордер (ф. 0310002)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Объявление на взнос наличными (ОКУД 0402001)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регистрации приходных и расходных кассовых ордеров (ф. 0504093)</w:t>
            </w:r>
          </w:p>
        </w:tc>
      </w:tr>
      <w:tr w:rsidR="00204DD6" w:rsidRPr="002F58B4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2 с безналичными денежными средствами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расчетного счета в банке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приложением:</w:t>
            </w:r>
          </w:p>
          <w:p w:rsidR="00204DD6" w:rsidRDefault="00CC0CB6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204DD6" w:rsidRDefault="00CC0CB6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 ордеров банка;</w:t>
            </w:r>
          </w:p>
          <w:p w:rsidR="00204DD6" w:rsidRPr="00B33A31" w:rsidRDefault="00CC0CB6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казначейских и банковских документов.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 на кассовый расход (ф. 0531801)</w:t>
            </w:r>
          </w:p>
        </w:tc>
        <w:bookmarkStart w:id="0" w:name="_GoBack"/>
        <w:bookmarkEnd w:id="0"/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поручение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0401060)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 (ф. 0504805)</w:t>
            </w:r>
          </w:p>
        </w:tc>
      </w:tr>
      <w:tr w:rsidR="00204DD6" w:rsidRPr="002F58B4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3 расчетов с подотчетными лицами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о расходах подотчетного лица (ф. 0504520)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подтверждающими документами:</w:t>
            </w:r>
          </w:p>
          <w:p w:rsidR="00204DD6" w:rsidRDefault="00CC0CB6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204DD6" w:rsidRPr="00B33A31" w:rsidRDefault="00CC0CB6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(слипы);</w:t>
            </w:r>
          </w:p>
          <w:p w:rsidR="00204DD6" w:rsidRDefault="00CC0CB6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билеты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204DD6" w:rsidRPr="00B33A31" w:rsidRDefault="00CC0CB6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 и квитанции за проживание.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территории Российской Федерации (ф. 0504512)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 на территории Российской Федерации (ф. 0504513)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иностранного государства (ф. 0504515)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территорию иностранного 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0504516)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компенсации для лиц в районах Крайнего Севера (ф. 0504517)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Заявка-обоснование закупки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товаров, работ, услуг малого объема через подотчетное лицо (ф. 0510521)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204DD6" w:rsidRPr="002F58B4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</w:p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4</w:t>
            </w:r>
          </w:p>
          <w:p w:rsidR="00204DD6" w:rsidRPr="00B33A31" w:rsidRDefault="00CC0CB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Договоры, контракты и сопроводительные документы поставщиков:</w:t>
            </w:r>
          </w:p>
          <w:p w:rsidR="00204DD6" w:rsidRDefault="00CC0CB6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счета-фактуры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204DD6" w:rsidRPr="00B33A31" w:rsidRDefault="00CC0CB6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:rsidR="00204DD6" w:rsidRDefault="00CC0CB6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приема-передачи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204DD6" w:rsidRPr="00B33A31" w:rsidRDefault="00CC0CB6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 и товарно-транспортные накладные.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приемки товаров, работ, услуг (ф. 0510452)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расходов на уплату государственной пошлины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204DD6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5 расчетов с дебиторами по доходам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Договоры, соглашения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группового начисления доходов (ф. 0504431)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начисления доходов бюджета (ф. 0510837)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Извещение о начислении доходов (уточнении начисления) (ф. 0510432)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выпадающих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0510838)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Табели учета посещаемости детей (ф. 0504608)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Отчет о выполнении </w:t>
            </w:r>
            <w:proofErr w:type="spellStart"/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госзадания</w:t>
            </w:r>
            <w:proofErr w:type="spellEnd"/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(ф. 0506501)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204DD6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6 расчетов по оплате труда, денежному довольствию и стипендиям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Свод расчетно-платежных ведомостей или расчетных ведомостей вместе с:</w:t>
            </w:r>
          </w:p>
          <w:p w:rsidR="00204DD6" w:rsidRPr="00B33A31" w:rsidRDefault="00CC0CB6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табелями учета использования рабочего времени (ф. 0504421);</w:t>
            </w:r>
          </w:p>
          <w:p w:rsidR="00204DD6" w:rsidRPr="00B33A31" w:rsidRDefault="00CC0CB6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копиями приказов, выписками из приказов о зачислении, увольнении, перемещении, отпусках сотрудников.</w:t>
            </w:r>
          </w:p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 начислении пенсий и пособий</w:t>
            </w:r>
          </w:p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Карточка-справка сотрудника (ф. 0504417)</w:t>
            </w:r>
          </w:p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депонированных сумм (ф. 0504047)</w:t>
            </w:r>
          </w:p>
          <w:p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04DD6" w:rsidRPr="002F58B4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7 по выбытию и перемещению нефинансовых активов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0510448)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транспортного средства (ф. 0510456)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материальных запасов (ф. 0510460)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НФА (ф. 0510441)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об оценке стоимости отчуждаемого 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имущества (ф. 0510442)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выдачи на нужды учреждения (ф. 0504210)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 выдачу кормов и фуража (ф. 0504203)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Меню-требования на выдачу продуктов питания (ф. 0504202)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 (ф. 0510451)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отпуск материальных ценностей на сторону (ф. 0510458)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легкового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автомобиля</w:t>
            </w:r>
            <w:proofErr w:type="spellEnd"/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 капитальный вложений (ф. 0509211)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права пользования нефинансовым активом (ф. 0509214)</w:t>
            </w:r>
          </w:p>
        </w:tc>
      </w:tr>
      <w:tr w:rsidR="00204DD6" w:rsidRPr="002F58B4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</w:p>
          <w:p w:rsidR="00204DD6" w:rsidRPr="00B33A31" w:rsidRDefault="00CC0CB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урнал</w:t>
            </w:r>
            <w:proofErr w:type="spellEnd"/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 прочим операциям </w:t>
            </w:r>
          </w:p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кассира по фондовой кассе с приложенными к нему приходными (КО-1) и расходными (КО-2) ордерами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proofErr w:type="spellEnd"/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суда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 плановой и фактической себестоимости готовой продукции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204DD6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9 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04DD6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Журнал операций № 10 </w:t>
            </w:r>
            <w:proofErr w:type="spellStart"/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04DD6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забалансовому счету (ф. 0509213)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средств и расчетов (ф. 0504051)</w:t>
            </w:r>
          </w:p>
        </w:tc>
      </w:tr>
      <w:tr w:rsidR="00204DD6" w:rsidRPr="002F58B4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204DD6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</w:tbl>
    <w:p w:rsidR="00B33A31" w:rsidRDefault="00B33A31">
      <w:pPr>
        <w:rPr>
          <w:lang w:val="ru-RU"/>
        </w:rPr>
      </w:pPr>
      <w:r>
        <w:rPr>
          <w:lang w:val="ru-RU"/>
        </w:rPr>
        <w:t xml:space="preserve">    </w:t>
      </w:r>
    </w:p>
    <w:p w:rsidR="00CC0CB6" w:rsidRDefault="002F58B4">
      <w:pPr>
        <w:rPr>
          <w:lang w:val="ru-RU"/>
        </w:rPr>
      </w:pPr>
      <w:r>
        <w:rPr>
          <w:lang w:val="ru-RU"/>
        </w:rPr>
        <w:t xml:space="preserve"> Согласовано</w:t>
      </w:r>
    </w:p>
    <w:p w:rsidR="002F58B4" w:rsidRPr="00B33A31" w:rsidRDefault="002F58B4">
      <w:pPr>
        <w:rPr>
          <w:lang w:val="ru-RU"/>
        </w:rPr>
      </w:pPr>
      <w:r>
        <w:rPr>
          <w:lang w:val="ru-RU"/>
        </w:rPr>
        <w:t>Руководитель МКУ  «ЦОО»                                                                        С.Ю.Поленова</w:t>
      </w:r>
    </w:p>
    <w:sectPr w:rsidR="002F58B4" w:rsidRPr="00B33A31" w:rsidSect="00AE50A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02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A93D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721A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8B30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A05CE"/>
    <w:rsid w:val="00204DD6"/>
    <w:rsid w:val="002D33B1"/>
    <w:rsid w:val="002D3591"/>
    <w:rsid w:val="002F58B4"/>
    <w:rsid w:val="003514A0"/>
    <w:rsid w:val="004857BE"/>
    <w:rsid w:val="004F7E17"/>
    <w:rsid w:val="005A05CE"/>
    <w:rsid w:val="00653AF6"/>
    <w:rsid w:val="00AE50A2"/>
    <w:rsid w:val="00B33A31"/>
    <w:rsid w:val="00B72A8E"/>
    <w:rsid w:val="00B73A5A"/>
    <w:rsid w:val="00CC0CB6"/>
    <w:rsid w:val="00D20414"/>
    <w:rsid w:val="00E438A1"/>
    <w:rsid w:val="00F01E19"/>
    <w:rsid w:val="00F31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851</Words>
  <Characters>4856</Characters>
  <Application>Microsoft Office Word</Application>
  <DocSecurity>0</DocSecurity>
  <Lines>40</Lines>
  <Paragraphs>11</Paragraphs>
  <ScaleCrop>false</ScaleCrop>
  <Company/>
  <LinksUpToDate>false</LinksUpToDate>
  <CharactersWithSpaces>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GL.BOOH</cp:lastModifiedBy>
  <cp:revision>10</cp:revision>
  <dcterms:created xsi:type="dcterms:W3CDTF">2011-11-02T04:15:00Z</dcterms:created>
  <dcterms:modified xsi:type="dcterms:W3CDTF">2026-03-13T11:57:00Z</dcterms:modified>
</cp:coreProperties>
</file>